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C4250A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C4250A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C4250A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C4250A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BE6F24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C4250A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eastAsia="es-E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Puest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lastRenderedPageBreak/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lang w:val="en-US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lastRenderedPageBreak/>
        <w:t>Glosario de código:</w:t>
      </w:r>
    </w:p>
    <w:p w:rsidR="002A3C3E" w:rsidRDefault="002A3C3E">
      <w:pPr>
        <w:rPr>
          <w:rFonts w:ascii="Verdana" w:hAnsi="Verdana" w:cs="Helvetica"/>
          <w:sz w:val="36"/>
          <w:szCs w:val="36"/>
        </w:rPr>
      </w:pPr>
      <w:proofErr w:type="spellStart"/>
      <w:r>
        <w:rPr>
          <w:rFonts w:ascii="Verdana" w:hAnsi="Verdana" w:cs="Helvetica"/>
          <w:sz w:val="36"/>
          <w:szCs w:val="36"/>
        </w:rPr>
        <w:t>Html</w:t>
      </w:r>
      <w:proofErr w:type="spellEnd"/>
      <w:r>
        <w:rPr>
          <w:rFonts w:ascii="Verdana" w:hAnsi="Verdana" w:cs="Helvetica"/>
          <w:sz w:val="36"/>
          <w:szCs w:val="36"/>
        </w:rPr>
        <w:t>:</w:t>
      </w:r>
    </w:p>
    <w:p w:rsidR="00635E2A" w:rsidRPr="00635E2A" w:rsidRDefault="00635E2A">
      <w:pPr>
        <w:rPr>
          <w:rFonts w:ascii="Verdana" w:hAnsi="Verdana" w:cs="Helvetica"/>
          <w:sz w:val="32"/>
          <w:szCs w:val="32"/>
        </w:rPr>
      </w:pPr>
      <w:r w:rsidRPr="00635E2A">
        <w:rPr>
          <w:rFonts w:ascii="Verdana" w:hAnsi="Verdana" w:cs="Helvetica"/>
          <w:sz w:val="32"/>
          <w:szCs w:val="32"/>
        </w:rPr>
        <w:t>&lt;</w:t>
      </w:r>
      <w:proofErr w:type="gramStart"/>
      <w:r w:rsidRPr="00635E2A">
        <w:rPr>
          <w:rFonts w:ascii="Verdana" w:hAnsi="Verdana" w:cs="Helvetica"/>
          <w:sz w:val="32"/>
          <w:szCs w:val="32"/>
        </w:rPr>
        <w:t>!</w:t>
      </w:r>
      <w:proofErr w:type="gramEnd"/>
      <w:r w:rsidRPr="00635E2A">
        <w:rPr>
          <w:rFonts w:ascii="Verdana" w:hAnsi="Verdana" w:cs="Helvetica"/>
          <w:sz w:val="32"/>
          <w:szCs w:val="32"/>
        </w:rPr>
        <w:t>-- :</w:t>
      </w:r>
      <w:r>
        <w:rPr>
          <w:rFonts w:ascii="Verdana" w:hAnsi="Verdana" w:cs="Helvetica"/>
          <w:sz w:val="32"/>
          <w:szCs w:val="32"/>
        </w:rPr>
        <w:t xml:space="preserve"> sirve para crear un comentario</w:t>
      </w:r>
      <w:r w:rsidRPr="00635E2A">
        <w:rPr>
          <w:rFonts w:ascii="Verdana" w:hAnsi="Verdana" w:cs="Helvetica"/>
          <w:sz w:val="32"/>
          <w:szCs w:val="32"/>
        </w:rPr>
        <w:t xml:space="preserve"> en </w:t>
      </w:r>
      <w:proofErr w:type="spellStart"/>
      <w:r w:rsidRPr="00635E2A">
        <w:rPr>
          <w:rFonts w:ascii="Verdana" w:hAnsi="Verdana" w:cs="Helvetica"/>
          <w:sz w:val="32"/>
          <w:szCs w:val="32"/>
        </w:rPr>
        <w:t>html</w:t>
      </w:r>
      <w:proofErr w:type="spellEnd"/>
      <w:r w:rsidRPr="00635E2A">
        <w:rPr>
          <w:rFonts w:ascii="Verdana" w:hAnsi="Verdana" w:cs="Helvetica"/>
          <w:sz w:val="32"/>
          <w:szCs w:val="32"/>
        </w:rPr>
        <w:t>.</w:t>
      </w:r>
    </w:p>
    <w:p w:rsidR="00635E2A" w:rsidRDefault="00635E2A">
      <w:pPr>
        <w:rPr>
          <w:rFonts w:ascii="Verdana" w:hAnsi="Verdana" w:cs="Helvetica"/>
          <w:sz w:val="36"/>
          <w:szCs w:val="36"/>
        </w:rPr>
      </w:pP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Head:</w:t>
      </w:r>
      <w:r w:rsidRPr="002A3C3E">
        <w:t xml:space="preserve"> </w:t>
      </w:r>
      <w:r w:rsidRPr="002A3C3E">
        <w:rPr>
          <w:rFonts w:ascii="Verdana" w:hAnsi="Verdana" w:cs="Helvetica"/>
          <w:sz w:val="28"/>
          <w:szCs w:val="28"/>
        </w:rPr>
        <w:t>provee información general (metadatos) acerca del documento, incluyendo su título y enlaces a scripts y hojas de estilos.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r w:rsidRPr="002A3C3E">
        <w:rPr>
          <w:rFonts w:ascii="Verdana" w:hAnsi="Verdana" w:cs="Helvetica"/>
          <w:sz w:val="28"/>
          <w:szCs w:val="28"/>
        </w:rPr>
        <w:t xml:space="preserve">Meta: son etiquetas que definen a los buscadores con que </w:t>
      </w:r>
      <w:proofErr w:type="spellStart"/>
      <w:r w:rsidRPr="002A3C3E">
        <w:rPr>
          <w:rFonts w:ascii="Verdana" w:hAnsi="Verdana" w:cs="Helvetica"/>
          <w:sz w:val="28"/>
          <w:szCs w:val="28"/>
        </w:rPr>
        <w:t>terminos</w:t>
      </w:r>
      <w:proofErr w:type="spellEnd"/>
      <w:r w:rsidRPr="002A3C3E">
        <w:rPr>
          <w:rFonts w:ascii="Verdana" w:hAnsi="Verdana" w:cs="Helvetica"/>
          <w:sz w:val="28"/>
          <w:szCs w:val="28"/>
        </w:rPr>
        <w:t xml:space="preserve"> debe de ser encontrada la </w:t>
      </w:r>
      <w:proofErr w:type="spellStart"/>
      <w:r w:rsidRPr="002A3C3E">
        <w:rPr>
          <w:rFonts w:ascii="Verdana" w:hAnsi="Verdana" w:cs="Helvetica"/>
          <w:sz w:val="28"/>
          <w:szCs w:val="28"/>
        </w:rPr>
        <w:t>pagina</w:t>
      </w:r>
      <w:proofErr w:type="spellEnd"/>
      <w:r w:rsidRPr="002A3C3E">
        <w:rPr>
          <w:rFonts w:ascii="Verdana" w:hAnsi="Verdana" w:cs="Helvetica"/>
          <w:sz w:val="28"/>
          <w:szCs w:val="28"/>
        </w:rPr>
        <w:t>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r w:rsidRPr="002A3C3E">
        <w:rPr>
          <w:rFonts w:ascii="Verdana" w:hAnsi="Verdana" w:cs="Helvetica"/>
          <w:sz w:val="28"/>
          <w:szCs w:val="28"/>
        </w:rPr>
        <w:t>Charset</w:t>
      </w:r>
      <w:proofErr w:type="spellEnd"/>
      <w:r>
        <w:rPr>
          <w:rFonts w:ascii="Verdana" w:hAnsi="Verdana" w:cs="Helvetica"/>
          <w:sz w:val="28"/>
          <w:szCs w:val="28"/>
        </w:rPr>
        <w:t>:</w:t>
      </w:r>
      <w:r w:rsidRPr="002A3C3E">
        <w:rPr>
          <w:rFonts w:ascii="Verdana" w:hAnsi="Verdana" w:cs="Helvetica"/>
          <w:sz w:val="28"/>
          <w:szCs w:val="28"/>
        </w:rPr>
        <w:t xml:space="preserve"> es, en términos coloquiales, los números, letras y símbolos que tenemos a disposición para representar un lenguaje o alfabeto.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proofErr w:type="gramStart"/>
      <w:r w:rsidRPr="002A3C3E">
        <w:rPr>
          <w:rFonts w:ascii="Verdana" w:hAnsi="Verdana" w:cs="Helvetica"/>
          <w:sz w:val="28"/>
          <w:szCs w:val="28"/>
        </w:rPr>
        <w:t>title</w:t>
      </w:r>
      <w:proofErr w:type="spellEnd"/>
      <w:proofErr w:type="gramEnd"/>
      <w:r w:rsidRPr="002A3C3E">
        <w:rPr>
          <w:rFonts w:ascii="Verdana" w:hAnsi="Verdana" w:cs="Helvetica"/>
          <w:sz w:val="28"/>
          <w:szCs w:val="28"/>
        </w:rPr>
        <w:t xml:space="preserve">: </w:t>
      </w:r>
      <w:proofErr w:type="spellStart"/>
      <w:r w:rsidRPr="002A3C3E">
        <w:rPr>
          <w:rFonts w:ascii="Verdana" w:hAnsi="Verdana" w:cs="Helvetica"/>
          <w:sz w:val="28"/>
          <w:szCs w:val="28"/>
        </w:rPr>
        <w:t>titulo</w:t>
      </w:r>
      <w:proofErr w:type="spellEnd"/>
      <w:r w:rsidRPr="002A3C3E">
        <w:rPr>
          <w:rFonts w:ascii="Verdana" w:hAnsi="Verdana" w:cs="Helvetica"/>
          <w:sz w:val="28"/>
          <w:szCs w:val="28"/>
        </w:rPr>
        <w:t xml:space="preserve"> de la </w:t>
      </w:r>
      <w:proofErr w:type="spellStart"/>
      <w:r w:rsidRPr="002A3C3E">
        <w:rPr>
          <w:rFonts w:ascii="Verdana" w:hAnsi="Verdana" w:cs="Helvetica"/>
          <w:sz w:val="28"/>
          <w:szCs w:val="28"/>
        </w:rPr>
        <w:t>pagina</w:t>
      </w:r>
      <w:proofErr w:type="spellEnd"/>
      <w:r w:rsidRPr="002A3C3E">
        <w:rPr>
          <w:rFonts w:ascii="Verdana" w:hAnsi="Verdana" w:cs="Helvetica"/>
          <w:sz w:val="28"/>
          <w:szCs w:val="28"/>
        </w:rPr>
        <w:t xml:space="preserve"> (nombre del </w:t>
      </w:r>
      <w:proofErr w:type="spellStart"/>
      <w:r w:rsidRPr="002A3C3E">
        <w:rPr>
          <w:rFonts w:ascii="Verdana" w:hAnsi="Verdana" w:cs="Helvetica"/>
          <w:sz w:val="28"/>
          <w:szCs w:val="28"/>
        </w:rPr>
        <w:t>url</w:t>
      </w:r>
      <w:proofErr w:type="spellEnd"/>
      <w:r w:rsidRPr="002A3C3E">
        <w:rPr>
          <w:rFonts w:ascii="Verdana" w:hAnsi="Verdana" w:cs="Helvetica"/>
          <w:sz w:val="28"/>
          <w:szCs w:val="28"/>
        </w:rPr>
        <w:t>)</w:t>
      </w:r>
      <w:r>
        <w:rPr>
          <w:rFonts w:ascii="Verdana" w:hAnsi="Verdana" w:cs="Helvetica"/>
          <w:sz w:val="28"/>
          <w:szCs w:val="28"/>
        </w:rPr>
        <w:t>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Name</w:t>
      </w:r>
      <w:proofErr w:type="spellEnd"/>
      <w:r>
        <w:rPr>
          <w:rFonts w:ascii="Verdana" w:hAnsi="Verdana" w:cs="Helvetica"/>
          <w:sz w:val="28"/>
          <w:szCs w:val="28"/>
        </w:rPr>
        <w:t xml:space="preserve">: nombre </w:t>
      </w:r>
      <w:proofErr w:type="gramStart"/>
      <w:r>
        <w:rPr>
          <w:rFonts w:ascii="Verdana" w:hAnsi="Verdana" w:cs="Helvetica"/>
          <w:sz w:val="28"/>
          <w:szCs w:val="28"/>
        </w:rPr>
        <w:t>del</w:t>
      </w:r>
      <w:proofErr w:type="gramEnd"/>
      <w:r>
        <w:rPr>
          <w:rFonts w:ascii="Verdana" w:hAnsi="Verdana" w:cs="Helvetica"/>
          <w:sz w:val="28"/>
          <w:szCs w:val="28"/>
        </w:rPr>
        <w:t xml:space="preserve"> meta dato como una variable, que según el nombre le cambia la propiedad.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Content: es el contenido del metadato.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Link: sirve para llamar un recurso externo.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Rel</w:t>
      </w:r>
      <w:proofErr w:type="spellEnd"/>
      <w:r>
        <w:rPr>
          <w:rFonts w:ascii="Verdana" w:hAnsi="Verdana" w:cs="Helvetica"/>
          <w:sz w:val="28"/>
          <w:szCs w:val="28"/>
        </w:rPr>
        <w:t>: Es un atributo el cual enlaza dos elementos.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Href</w:t>
      </w:r>
      <w:proofErr w:type="spellEnd"/>
      <w:r>
        <w:rPr>
          <w:rFonts w:ascii="Verdana" w:hAnsi="Verdana" w:cs="Helvetica"/>
          <w:sz w:val="28"/>
          <w:szCs w:val="28"/>
        </w:rPr>
        <w:t>: sirve para mencionar el archivo que estamos llamando.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Script: Sirve para incluir script dinámicas y bloque de datos en los documentos.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Src</w:t>
      </w:r>
      <w:proofErr w:type="spellEnd"/>
      <w:r>
        <w:rPr>
          <w:rFonts w:ascii="Verdana" w:hAnsi="Verdana" w:cs="Helvetica"/>
          <w:sz w:val="28"/>
          <w:szCs w:val="28"/>
        </w:rPr>
        <w:t>: sirve para llamar a un archivo</w:t>
      </w:r>
      <w:r w:rsidR="00051653">
        <w:rPr>
          <w:rFonts w:ascii="Verdana" w:hAnsi="Verdana" w:cs="Helvetica"/>
          <w:sz w:val="28"/>
          <w:szCs w:val="28"/>
        </w:rPr>
        <w:t xml:space="preserve"> o </w:t>
      </w:r>
      <w:proofErr w:type="spellStart"/>
      <w:r w:rsidR="00051653">
        <w:rPr>
          <w:rFonts w:ascii="Verdana" w:hAnsi="Verdana" w:cs="Helvetica"/>
          <w:sz w:val="28"/>
          <w:szCs w:val="28"/>
        </w:rPr>
        <w:t>libreria</w:t>
      </w:r>
      <w:proofErr w:type="spellEnd"/>
      <w:r w:rsidR="00051653">
        <w:rPr>
          <w:rFonts w:ascii="Verdana" w:hAnsi="Verdana" w:cs="Helvetica"/>
          <w:sz w:val="28"/>
          <w:szCs w:val="28"/>
        </w:rPr>
        <w:t>.</w:t>
      </w:r>
      <w:r>
        <w:rPr>
          <w:rFonts w:ascii="Verdana" w:hAnsi="Verdana" w:cs="Helvetica"/>
          <w:sz w:val="28"/>
          <w:szCs w:val="28"/>
        </w:rPr>
        <w:t xml:space="preserve"> </w:t>
      </w:r>
    </w:p>
    <w:p w:rsidR="002A3C3E" w:rsidRDefault="002A3C3E" w:rsidP="002A3C3E">
      <w:pPr>
        <w:rPr>
          <w:rFonts w:ascii="Verdana" w:hAnsi="Verdana" w:cs="Helvetica"/>
          <w:sz w:val="28"/>
          <w:szCs w:val="28"/>
        </w:rPr>
      </w:pP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Body</w:t>
      </w:r>
      <w:proofErr w:type="spellEnd"/>
      <w:r>
        <w:rPr>
          <w:rFonts w:ascii="Verdana" w:hAnsi="Verdana" w:cs="Helvetica"/>
          <w:sz w:val="28"/>
          <w:szCs w:val="28"/>
        </w:rPr>
        <w:t>: representa el contenido del documento.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lastRenderedPageBreak/>
        <w:t>Header</w:t>
      </w:r>
      <w:proofErr w:type="spellEnd"/>
      <w:r>
        <w:rPr>
          <w:rFonts w:ascii="Verdana" w:hAnsi="Verdana" w:cs="Helvetica"/>
          <w:sz w:val="28"/>
          <w:szCs w:val="28"/>
        </w:rPr>
        <w:t>: representa el contenido introductorio (encabezado).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Div</w:t>
      </w:r>
      <w:proofErr w:type="spellEnd"/>
      <w:r>
        <w:rPr>
          <w:rFonts w:ascii="Verdana" w:hAnsi="Verdana" w:cs="Helvetica"/>
          <w:sz w:val="28"/>
          <w:szCs w:val="28"/>
        </w:rPr>
        <w:t>: Sirve para separar.</w:t>
      </w:r>
    </w:p>
    <w:p w:rsidR="00051653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Class</w:t>
      </w:r>
      <w:proofErr w:type="spellEnd"/>
      <w:r>
        <w:rPr>
          <w:rFonts w:ascii="Verdana" w:hAnsi="Verdana" w:cs="Helvetica"/>
          <w:sz w:val="28"/>
          <w:szCs w:val="28"/>
        </w:rPr>
        <w:t>: sirve para darle a algo</w:t>
      </w:r>
      <w:r w:rsidR="00051653">
        <w:rPr>
          <w:rFonts w:ascii="Verdana" w:hAnsi="Verdana" w:cs="Helvetica"/>
          <w:sz w:val="28"/>
          <w:szCs w:val="28"/>
        </w:rPr>
        <w:t xml:space="preserve"> una clase alojadas en el </w:t>
      </w:r>
      <w:proofErr w:type="spellStart"/>
      <w:r w:rsidR="00051653">
        <w:rPr>
          <w:rFonts w:ascii="Verdana" w:hAnsi="Verdana" w:cs="Helvetica"/>
          <w:sz w:val="28"/>
          <w:szCs w:val="28"/>
        </w:rPr>
        <w:t>css</w:t>
      </w:r>
      <w:proofErr w:type="spellEnd"/>
      <w:r w:rsidR="00051653">
        <w:rPr>
          <w:rFonts w:ascii="Verdana" w:hAnsi="Verdana" w:cs="Helvetica"/>
          <w:sz w:val="28"/>
          <w:szCs w:val="28"/>
        </w:rPr>
        <w:t>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Img</w:t>
      </w:r>
      <w:proofErr w:type="spellEnd"/>
      <w:r>
        <w:rPr>
          <w:rFonts w:ascii="Verdana" w:hAnsi="Verdana" w:cs="Helvetica"/>
          <w:sz w:val="28"/>
          <w:szCs w:val="28"/>
        </w:rPr>
        <w:t>: Representa a una imagen.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Alt</w:t>
      </w:r>
      <w:proofErr w:type="spellEnd"/>
      <w:r>
        <w:rPr>
          <w:rFonts w:ascii="Verdana" w:hAnsi="Verdana" w:cs="Helvetica"/>
          <w:sz w:val="28"/>
          <w:szCs w:val="28"/>
        </w:rPr>
        <w:t>: sirve para poner una descripción de una imagen.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Ul</w:t>
      </w:r>
      <w:proofErr w:type="spellEnd"/>
      <w:r>
        <w:rPr>
          <w:rFonts w:ascii="Verdana" w:hAnsi="Verdana" w:cs="Helvetica"/>
          <w:sz w:val="28"/>
          <w:szCs w:val="28"/>
        </w:rPr>
        <w:t>: Representa una lista de ítems donde no importa el orden.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 xml:space="preserve">Li: representa una lista de ítems. Es un pariente del </w:t>
      </w:r>
      <w:proofErr w:type="spellStart"/>
      <w:r>
        <w:rPr>
          <w:rFonts w:ascii="Verdana" w:hAnsi="Verdana" w:cs="Helvetica"/>
          <w:sz w:val="28"/>
          <w:szCs w:val="28"/>
        </w:rPr>
        <w:t>Ul</w:t>
      </w:r>
      <w:proofErr w:type="spellEnd"/>
      <w:r>
        <w:rPr>
          <w:rFonts w:ascii="Verdana" w:hAnsi="Verdana" w:cs="Helvetica"/>
          <w:sz w:val="28"/>
          <w:szCs w:val="28"/>
        </w:rPr>
        <w:t>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A:</w:t>
      </w:r>
      <w:r w:rsidRPr="00051653">
        <w:rPr>
          <w:rFonts w:ascii="Verdana" w:hAnsi="Verdana" w:cs="Helvetica"/>
          <w:sz w:val="28"/>
          <w:szCs w:val="28"/>
        </w:rPr>
        <w:t xml:space="preserve"> </w:t>
      </w:r>
      <w:r>
        <w:rPr>
          <w:rFonts w:ascii="Verdana" w:hAnsi="Verdana" w:cs="Helvetica"/>
          <w:sz w:val="28"/>
          <w:szCs w:val="28"/>
        </w:rPr>
        <w:t>contenedor para poner texto.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Span</w:t>
      </w:r>
      <w:proofErr w:type="spellEnd"/>
      <w:r>
        <w:rPr>
          <w:rFonts w:ascii="Verdana" w:hAnsi="Verdana" w:cs="Helvetica"/>
          <w:sz w:val="28"/>
          <w:szCs w:val="28"/>
        </w:rPr>
        <w:t>: contenedor para poner texto.</w:t>
      </w: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</w:p>
    <w:p w:rsidR="00051653" w:rsidRDefault="00051653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Nav</w:t>
      </w:r>
      <w:proofErr w:type="spellEnd"/>
      <w:r>
        <w:rPr>
          <w:rFonts w:ascii="Verdana" w:hAnsi="Verdana" w:cs="Helvetica"/>
          <w:sz w:val="28"/>
          <w:szCs w:val="28"/>
        </w:rPr>
        <w:t>:</w:t>
      </w:r>
      <w:r w:rsidR="00635E2A">
        <w:rPr>
          <w:rFonts w:ascii="Verdana" w:hAnsi="Verdana" w:cs="Helvetica"/>
          <w:sz w:val="28"/>
          <w:szCs w:val="28"/>
        </w:rPr>
        <w:t xml:space="preserve"> representa la sección de elementos de navegación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Aside</w:t>
      </w:r>
      <w:proofErr w:type="spellEnd"/>
      <w:r>
        <w:rPr>
          <w:rFonts w:ascii="Verdana" w:hAnsi="Verdana" w:cs="Helvetica"/>
          <w:sz w:val="28"/>
          <w:szCs w:val="28"/>
        </w:rPr>
        <w:t xml:space="preserve">: representa los contenidos que están al costado de la </w:t>
      </w:r>
      <w:proofErr w:type="spellStart"/>
      <w:proofErr w:type="gramStart"/>
      <w:r>
        <w:rPr>
          <w:rFonts w:ascii="Verdana" w:hAnsi="Verdana" w:cs="Helvetica"/>
          <w:sz w:val="28"/>
          <w:szCs w:val="28"/>
        </w:rPr>
        <w:t>pagina</w:t>
      </w:r>
      <w:proofErr w:type="spellEnd"/>
      <w:proofErr w:type="gramEnd"/>
      <w:r>
        <w:rPr>
          <w:rFonts w:ascii="Verdana" w:hAnsi="Verdana" w:cs="Helvetica"/>
          <w:sz w:val="28"/>
          <w:szCs w:val="28"/>
        </w:rPr>
        <w:t>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Br: pasa a la línea de abajo.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Main</w:t>
      </w:r>
      <w:proofErr w:type="spellEnd"/>
      <w:r>
        <w:rPr>
          <w:rFonts w:ascii="Verdana" w:hAnsi="Verdana" w:cs="Helvetica"/>
          <w:sz w:val="28"/>
          <w:szCs w:val="28"/>
        </w:rPr>
        <w:t>: Representa el contenido principal o importante.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Section</w:t>
      </w:r>
      <w:proofErr w:type="spellEnd"/>
      <w:r>
        <w:rPr>
          <w:rFonts w:ascii="Verdana" w:hAnsi="Verdana" w:cs="Helvetica"/>
          <w:sz w:val="28"/>
          <w:szCs w:val="28"/>
        </w:rPr>
        <w:t>: representa una sección genérica de un documento.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P: párrafo.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Footer</w:t>
      </w:r>
      <w:proofErr w:type="spellEnd"/>
      <w:r>
        <w:rPr>
          <w:rFonts w:ascii="Verdana" w:hAnsi="Verdana" w:cs="Helvetica"/>
          <w:sz w:val="28"/>
          <w:szCs w:val="28"/>
        </w:rPr>
        <w:t xml:space="preserve">: Es el pie de </w:t>
      </w:r>
      <w:proofErr w:type="spellStart"/>
      <w:r>
        <w:rPr>
          <w:rFonts w:ascii="Verdana" w:hAnsi="Verdana" w:cs="Helvetica"/>
          <w:sz w:val="28"/>
          <w:szCs w:val="28"/>
        </w:rPr>
        <w:t>pagina</w:t>
      </w:r>
      <w:proofErr w:type="spellEnd"/>
      <w:r>
        <w:rPr>
          <w:rFonts w:ascii="Verdana" w:hAnsi="Verdana" w:cs="Helvetica"/>
          <w:sz w:val="28"/>
          <w:szCs w:val="28"/>
        </w:rPr>
        <w:t>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Small: texto con letra chiquita.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lastRenderedPageBreak/>
        <w:t>Css</w:t>
      </w:r>
      <w:proofErr w:type="spellEnd"/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635E2A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/**/</w:t>
      </w:r>
      <w:proofErr w:type="gramStart"/>
      <w:r>
        <w:rPr>
          <w:rFonts w:ascii="Verdana" w:hAnsi="Verdana" w:cs="Helvetica"/>
          <w:sz w:val="28"/>
          <w:szCs w:val="28"/>
        </w:rPr>
        <w:t>:Sirve</w:t>
      </w:r>
      <w:proofErr w:type="gramEnd"/>
      <w:r>
        <w:rPr>
          <w:rFonts w:ascii="Verdana" w:hAnsi="Verdana" w:cs="Helvetica"/>
          <w:sz w:val="28"/>
          <w:szCs w:val="28"/>
        </w:rPr>
        <w:t xml:space="preserve"> para dejar un comentario en CSS.</w:t>
      </w: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.</w:t>
      </w:r>
      <w:proofErr w:type="spellStart"/>
      <w:r>
        <w:rPr>
          <w:rFonts w:ascii="Verdana" w:hAnsi="Verdana" w:cs="Helvetica"/>
          <w:sz w:val="28"/>
          <w:szCs w:val="28"/>
        </w:rPr>
        <w:t>Name</w:t>
      </w:r>
      <w:proofErr w:type="spellEnd"/>
      <w:r>
        <w:rPr>
          <w:rFonts w:ascii="Verdana" w:hAnsi="Verdana" w:cs="Helvetica"/>
          <w:sz w:val="28"/>
          <w:szCs w:val="28"/>
        </w:rPr>
        <w:t>: definimos que hace la clase.</w:t>
      </w:r>
    </w:p>
    <w:p w:rsidR="00635E2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Background</w:t>
      </w:r>
      <w:proofErr w:type="spellEnd"/>
      <w:r>
        <w:rPr>
          <w:rFonts w:ascii="Verdana" w:hAnsi="Verdana" w:cs="Helvetica"/>
          <w:sz w:val="28"/>
          <w:szCs w:val="28"/>
        </w:rPr>
        <w:t>-color: sirve para definir el color del fondo.</w:t>
      </w: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Color: sirve para definir el color del texto.</w:t>
      </w: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Linear-</w:t>
      </w:r>
      <w:proofErr w:type="spellStart"/>
      <w:r>
        <w:rPr>
          <w:rFonts w:ascii="Verdana" w:hAnsi="Verdana" w:cs="Helvetica"/>
          <w:sz w:val="28"/>
          <w:szCs w:val="28"/>
        </w:rPr>
        <w:t>gradient</w:t>
      </w:r>
      <w:proofErr w:type="spellEnd"/>
      <w:r>
        <w:rPr>
          <w:rFonts w:ascii="Verdana" w:hAnsi="Verdana" w:cs="Helvetica"/>
          <w:sz w:val="28"/>
          <w:szCs w:val="28"/>
        </w:rPr>
        <w:t>: para hacer un efecto de degrades.</w:t>
      </w: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Max: para declarar un máximo de.</w:t>
      </w: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Padding</w:t>
      </w:r>
      <w:proofErr w:type="spellEnd"/>
      <w:r>
        <w:rPr>
          <w:rFonts w:ascii="Verdana" w:hAnsi="Verdana" w:cs="Helvetica"/>
          <w:sz w:val="28"/>
          <w:szCs w:val="28"/>
        </w:rPr>
        <w:t>: sirve para poner un espacio de relleno.</w:t>
      </w: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Margin</w:t>
      </w:r>
      <w:proofErr w:type="spellEnd"/>
      <w:r>
        <w:rPr>
          <w:rFonts w:ascii="Verdana" w:hAnsi="Verdana" w:cs="Helvetica"/>
          <w:sz w:val="28"/>
          <w:szCs w:val="28"/>
        </w:rPr>
        <w:t>: Distancia entre un objeto y el margen.</w:t>
      </w: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 xml:space="preserve">Auto: define un valor </w:t>
      </w:r>
      <w:proofErr w:type="spellStart"/>
      <w:r>
        <w:rPr>
          <w:rFonts w:ascii="Verdana" w:hAnsi="Verdana" w:cs="Helvetica"/>
          <w:sz w:val="28"/>
          <w:szCs w:val="28"/>
        </w:rPr>
        <w:t>automatico</w:t>
      </w:r>
      <w:proofErr w:type="spellEnd"/>
      <w:r>
        <w:rPr>
          <w:rFonts w:ascii="Verdana" w:hAnsi="Verdana" w:cs="Helvetica"/>
          <w:sz w:val="28"/>
          <w:szCs w:val="28"/>
        </w:rPr>
        <w:t>.</w:t>
      </w: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Width</w:t>
      </w:r>
      <w:proofErr w:type="spellEnd"/>
      <w:r>
        <w:rPr>
          <w:rFonts w:ascii="Verdana" w:hAnsi="Verdana" w:cs="Helvetica"/>
          <w:sz w:val="28"/>
          <w:szCs w:val="28"/>
        </w:rPr>
        <w:t>: Sirve para definir la anchura de un elemento.</w:t>
      </w:r>
    </w:p>
    <w:p w:rsidR="00AA0AEB" w:rsidRDefault="00AA0AEB" w:rsidP="00AA0AEB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 xml:space="preserve">Vertical </w:t>
      </w:r>
      <w:proofErr w:type="spellStart"/>
      <w:r>
        <w:rPr>
          <w:rFonts w:ascii="Verdana" w:hAnsi="Verdana" w:cs="Helvetica"/>
          <w:sz w:val="28"/>
          <w:szCs w:val="28"/>
        </w:rPr>
        <w:t>align</w:t>
      </w:r>
      <w:proofErr w:type="spellEnd"/>
      <w:r>
        <w:rPr>
          <w:rFonts w:ascii="Verdana" w:hAnsi="Verdana" w:cs="Helvetica"/>
          <w:sz w:val="28"/>
          <w:szCs w:val="28"/>
        </w:rPr>
        <w:t>: afecta la posición vertical de un elemento.</w:t>
      </w:r>
    </w:p>
    <w:p w:rsidR="00AA0AEB" w:rsidRDefault="00AA0AEB" w:rsidP="00AA0AEB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Position: donde está posicionado un elemento.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Bottom</w:t>
      </w:r>
      <w:proofErr w:type="spellEnd"/>
      <w:r>
        <w:rPr>
          <w:rFonts w:ascii="Verdana" w:hAnsi="Verdana" w:cs="Helvetica"/>
          <w:sz w:val="28"/>
          <w:szCs w:val="28"/>
        </w:rPr>
        <w:t>: posición de un elemento.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Top:</w:t>
      </w:r>
      <w:r w:rsidRPr="00AA0AEB">
        <w:rPr>
          <w:rFonts w:ascii="Verdana" w:hAnsi="Verdana" w:cs="Helvetica"/>
          <w:sz w:val="28"/>
          <w:szCs w:val="28"/>
        </w:rPr>
        <w:t xml:space="preserve"> </w:t>
      </w:r>
      <w:r>
        <w:rPr>
          <w:rFonts w:ascii="Verdana" w:hAnsi="Verdana" w:cs="Helvetica"/>
          <w:sz w:val="28"/>
          <w:szCs w:val="28"/>
        </w:rPr>
        <w:t>posición de un elemento.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Left</w:t>
      </w:r>
      <w:proofErr w:type="spellEnd"/>
      <w:r>
        <w:rPr>
          <w:rFonts w:ascii="Verdana" w:hAnsi="Verdana" w:cs="Helvetica"/>
          <w:sz w:val="28"/>
          <w:szCs w:val="28"/>
        </w:rPr>
        <w:t>:</w:t>
      </w:r>
      <w:r w:rsidRPr="00AA0AEB">
        <w:rPr>
          <w:rFonts w:ascii="Verdana" w:hAnsi="Verdana" w:cs="Helvetica"/>
          <w:sz w:val="28"/>
          <w:szCs w:val="28"/>
        </w:rPr>
        <w:t xml:space="preserve"> </w:t>
      </w:r>
      <w:r>
        <w:rPr>
          <w:rFonts w:ascii="Verdana" w:hAnsi="Verdana" w:cs="Helvetica"/>
          <w:sz w:val="28"/>
          <w:szCs w:val="28"/>
        </w:rPr>
        <w:t>posición de un elemento.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Right</w:t>
      </w:r>
      <w:proofErr w:type="spellEnd"/>
      <w:r w:rsidRPr="00AA0AEB">
        <w:rPr>
          <w:rFonts w:ascii="Verdana" w:hAnsi="Verdana" w:cs="Helvetica"/>
          <w:sz w:val="28"/>
          <w:szCs w:val="28"/>
        </w:rPr>
        <w:t xml:space="preserve"> </w:t>
      </w:r>
      <w:r>
        <w:rPr>
          <w:rFonts w:ascii="Verdana" w:hAnsi="Verdana" w:cs="Helvetica"/>
          <w:sz w:val="28"/>
          <w:szCs w:val="28"/>
        </w:rPr>
        <w:t>posición de un elemento.</w:t>
      </w:r>
    </w:p>
    <w:p w:rsidR="00AA0AEB" w:rsidRDefault="00AA0AEB" w:rsidP="00AA0AEB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Flex: Lo hace flexible.</w:t>
      </w:r>
    </w:p>
    <w:p w:rsidR="00AA0AEB" w:rsidRDefault="00AA0AEB" w:rsidP="00AA0AEB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Fixed</w:t>
      </w:r>
      <w:proofErr w:type="spellEnd"/>
      <w:r>
        <w:rPr>
          <w:rFonts w:ascii="Verdana" w:hAnsi="Verdana" w:cs="Helvetica"/>
          <w:sz w:val="28"/>
          <w:szCs w:val="28"/>
        </w:rPr>
        <w:t>:</w:t>
      </w:r>
      <w:r w:rsidR="00BE6F24">
        <w:rPr>
          <w:rFonts w:ascii="Verdana" w:hAnsi="Verdana" w:cs="Helvetica"/>
          <w:sz w:val="28"/>
          <w:szCs w:val="28"/>
        </w:rPr>
        <w:t xml:space="preserve"> Se posiciona relativamente a la pantalla.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Display</w:t>
      </w:r>
      <w:proofErr w:type="spellEnd"/>
      <w:r>
        <w:rPr>
          <w:rFonts w:ascii="Verdana" w:hAnsi="Verdana" w:cs="Helvetica"/>
          <w:sz w:val="28"/>
          <w:szCs w:val="28"/>
        </w:rPr>
        <w:t xml:space="preserve">: Determina el tipo de los elementos. </w:t>
      </w: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Block: Es un sector cuadrado.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List</w:t>
      </w:r>
      <w:proofErr w:type="spellEnd"/>
      <w:r>
        <w:rPr>
          <w:rFonts w:ascii="Verdana" w:hAnsi="Verdana" w:cs="Helvetica"/>
          <w:sz w:val="28"/>
          <w:szCs w:val="28"/>
        </w:rPr>
        <w:t>: lista.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Style: estilo.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Type</w:t>
      </w:r>
      <w:proofErr w:type="spellEnd"/>
      <w:r>
        <w:rPr>
          <w:rFonts w:ascii="Verdana" w:hAnsi="Verdana" w:cs="Helvetica"/>
          <w:sz w:val="28"/>
          <w:szCs w:val="28"/>
        </w:rPr>
        <w:t>: tipo.</w:t>
      </w: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 xml:space="preserve">Text </w:t>
      </w:r>
      <w:proofErr w:type="spellStart"/>
      <w:r>
        <w:rPr>
          <w:rFonts w:ascii="Verdana" w:hAnsi="Verdana" w:cs="Helvetica"/>
          <w:sz w:val="28"/>
          <w:szCs w:val="28"/>
        </w:rPr>
        <w:t>decoration</w:t>
      </w:r>
      <w:proofErr w:type="spellEnd"/>
      <w:r>
        <w:rPr>
          <w:rFonts w:ascii="Verdana" w:hAnsi="Verdana" w:cs="Helvetica"/>
          <w:sz w:val="28"/>
          <w:szCs w:val="28"/>
        </w:rPr>
        <w:t>: agregar un decorado al texto.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>Font: todo lo que tenga que ver a como se ve el texto.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Family</w:t>
      </w:r>
      <w:proofErr w:type="spellEnd"/>
      <w:r>
        <w:rPr>
          <w:rFonts w:ascii="Verdana" w:hAnsi="Verdana" w:cs="Helvetica"/>
          <w:sz w:val="28"/>
          <w:szCs w:val="28"/>
        </w:rPr>
        <w:t>: tipo de fuente.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Size</w:t>
      </w:r>
      <w:proofErr w:type="spellEnd"/>
      <w:r>
        <w:rPr>
          <w:rFonts w:ascii="Verdana" w:hAnsi="Verdana" w:cs="Helvetica"/>
          <w:sz w:val="28"/>
          <w:szCs w:val="28"/>
        </w:rPr>
        <w:t>: Tamaño.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r>
        <w:rPr>
          <w:rFonts w:ascii="Verdana" w:hAnsi="Verdana" w:cs="Helvetica"/>
          <w:sz w:val="28"/>
          <w:szCs w:val="28"/>
        </w:rPr>
        <w:t xml:space="preserve">White </w:t>
      </w:r>
      <w:proofErr w:type="spellStart"/>
      <w:r>
        <w:rPr>
          <w:rFonts w:ascii="Verdana" w:hAnsi="Verdana" w:cs="Helvetica"/>
          <w:sz w:val="28"/>
          <w:szCs w:val="28"/>
        </w:rPr>
        <w:t>space</w:t>
      </w:r>
      <w:proofErr w:type="spellEnd"/>
      <w:r>
        <w:rPr>
          <w:rFonts w:ascii="Verdana" w:hAnsi="Verdana" w:cs="Helvetica"/>
          <w:sz w:val="28"/>
          <w:szCs w:val="28"/>
        </w:rPr>
        <w:t>: espacio en blanco.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proofErr w:type="spellStart"/>
      <w:r>
        <w:rPr>
          <w:rFonts w:ascii="Verdana" w:hAnsi="Verdana" w:cs="Helvetica"/>
          <w:sz w:val="28"/>
          <w:szCs w:val="28"/>
        </w:rPr>
        <w:t>Nowrap</w:t>
      </w:r>
      <w:proofErr w:type="spellEnd"/>
      <w:r>
        <w:rPr>
          <w:rFonts w:ascii="Verdana" w:hAnsi="Verdana" w:cs="Helvetica"/>
          <w:sz w:val="28"/>
          <w:szCs w:val="28"/>
        </w:rPr>
        <w:t>: atributo booleano.</w:t>
      </w: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</w:p>
    <w:p w:rsidR="00BE6F24" w:rsidRDefault="00BE6F24" w:rsidP="002A3C3E">
      <w:pPr>
        <w:rPr>
          <w:rFonts w:ascii="Verdana" w:hAnsi="Verdana" w:cs="Helvetica"/>
          <w:sz w:val="28"/>
          <w:szCs w:val="28"/>
        </w:rPr>
      </w:pPr>
      <w:r w:rsidRPr="00BE6F24">
        <w:rPr>
          <w:rFonts w:ascii="Verdana" w:hAnsi="Verdana" w:cs="Helvetica"/>
          <w:sz w:val="28"/>
          <w:szCs w:val="28"/>
        </w:rPr>
        <w:t>@</w:t>
      </w:r>
      <w:r>
        <w:rPr>
          <w:rFonts w:ascii="Verdana" w:hAnsi="Verdana" w:cs="Helvetica"/>
          <w:sz w:val="28"/>
          <w:szCs w:val="28"/>
        </w:rPr>
        <w:t>media: P</w:t>
      </w:r>
      <w:r w:rsidRPr="00BE6F24">
        <w:rPr>
          <w:rFonts w:ascii="Verdana" w:hAnsi="Verdana" w:cs="Helvetica"/>
          <w:sz w:val="28"/>
          <w:szCs w:val="28"/>
        </w:rPr>
        <w:t>ermite adaptar la representación del contenido a características del dispositivo como la resolución de pantalla o la presencia de características de accesibilidad como el braille.</w:t>
      </w: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  <w:bookmarkStart w:id="0" w:name="_GoBack"/>
      <w:bookmarkEnd w:id="0"/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207C7B"/>
    <w:rsid w:val="00262F68"/>
    <w:rsid w:val="002A3C3E"/>
    <w:rsid w:val="00302C7F"/>
    <w:rsid w:val="00336CE4"/>
    <w:rsid w:val="00360090"/>
    <w:rsid w:val="00364FD7"/>
    <w:rsid w:val="003E170F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A0AEB"/>
    <w:rsid w:val="00AC3E79"/>
    <w:rsid w:val="00B15D79"/>
    <w:rsid w:val="00B67BC8"/>
    <w:rsid w:val="00B76257"/>
    <w:rsid w:val="00BE6F24"/>
    <w:rsid w:val="00C4250A"/>
    <w:rsid w:val="00D55A66"/>
    <w:rsid w:val="00DE2370"/>
    <w:rsid w:val="00DE2D4D"/>
    <w:rsid w:val="00E15F02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Puesto">
    <w:name w:val="Title"/>
    <w:basedOn w:val="Normal"/>
    <w:next w:val="Normal"/>
    <w:link w:val="Puest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A3C81-8D83-4088-A5B9-4BEEA8238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19</Pages>
  <Words>1149</Words>
  <Characters>6323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19</cp:revision>
  <dcterms:created xsi:type="dcterms:W3CDTF">2021-09-25T21:21:00Z</dcterms:created>
  <dcterms:modified xsi:type="dcterms:W3CDTF">2021-10-12T01:46:00Z</dcterms:modified>
</cp:coreProperties>
</file>